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0D" w:rsidRDefault="0022220D" w:rsidP="0022220D">
      <w:pPr>
        <w:jc w:val="center"/>
      </w:pPr>
      <w:r>
        <w:t>ПОРЯДОК ОПЛАТЫ И ВОЗВРАТА ДЕНЕЖНЫХ СРЕДСТВ</w:t>
      </w:r>
    </w:p>
    <w:p w:rsidR="0022220D" w:rsidRDefault="0022220D" w:rsidP="0022220D"/>
    <w:p w:rsidR="0022220D" w:rsidRDefault="0022220D" w:rsidP="0022220D">
      <w:r>
        <w:t>Настоящий документ определяет правила, порядок оплаты стоматологических услуг, а также условия и процедуру возврата денежных средств Пациентам (Заказчикам) в стоматологической клинике (далее — Клиника). Документ разработан в соответствии с Гражданским кодексом РФ, Законом РФ от 07.02.1992 № 2300-1 «О защите прав потребителей» и Правилами предоставления медицинскими организациями платных медицинских услуг.</w:t>
      </w:r>
    </w:p>
    <w:p w:rsidR="0022220D" w:rsidRDefault="0022220D" w:rsidP="0022220D"/>
    <w:p w:rsidR="0022220D" w:rsidRDefault="0022220D" w:rsidP="0022220D">
      <w:r>
        <w:t>1. ПОРЯДОК И ФОРМЫ ОПЛАТЫ УСЛУГ</w:t>
      </w:r>
      <w:bookmarkStart w:id="0" w:name="_GoBack"/>
      <w:bookmarkEnd w:id="0"/>
    </w:p>
    <w:p w:rsidR="0022220D" w:rsidRDefault="0022220D" w:rsidP="0022220D"/>
    <w:p w:rsidR="0022220D" w:rsidRDefault="0022220D" w:rsidP="0022220D">
      <w:r>
        <w:t>1.1. Основание для оплаты</w:t>
      </w:r>
    </w:p>
    <w:p w:rsidR="0022220D" w:rsidRDefault="0022220D" w:rsidP="0022220D"/>
    <w:p w:rsidR="0022220D" w:rsidRDefault="0022220D" w:rsidP="0022220D">
      <w:r>
        <w:t>Все медицинские услуги оказываются на основании заключенного Договора об оказании платных медицинских услуг.</w:t>
      </w:r>
    </w:p>
    <w:p w:rsidR="0022220D" w:rsidRDefault="0022220D" w:rsidP="0022220D">
      <w:r>
        <w:t>Стоимость услуг определяется действующим Прейскурантом Клиники на дату подписания информированного добровольного согласия и плана лечения.</w:t>
      </w:r>
    </w:p>
    <w:p w:rsidR="0022220D" w:rsidRDefault="0022220D" w:rsidP="0022220D">
      <w:r>
        <w:t>1.2. Доступные способы оплаты</w:t>
      </w:r>
    </w:p>
    <w:p w:rsidR="0022220D" w:rsidRDefault="0022220D" w:rsidP="0022220D"/>
    <w:p w:rsidR="0022220D" w:rsidRDefault="0022220D" w:rsidP="0022220D">
      <w:r>
        <w:t>Наличный расчет: В кассу Клиники в день оказания услуги.</w:t>
      </w:r>
    </w:p>
    <w:p w:rsidR="0022220D" w:rsidRDefault="0022220D" w:rsidP="0022220D">
      <w:r>
        <w:t>Банковская карта: Через платежный терминал в Клинике (карты любых банков-эмитентов, работающих в РФ).</w:t>
      </w:r>
    </w:p>
    <w:p w:rsidR="0022220D" w:rsidRDefault="0022220D" w:rsidP="0022220D">
      <w:r>
        <w:t>Безналичный перевод: На расчетный счет Клиники по реквизитам, указанным в счете на оплату.</w:t>
      </w:r>
    </w:p>
    <w:p w:rsidR="0022220D" w:rsidRDefault="0022220D" w:rsidP="0022220D">
      <w:r>
        <w:t>1.3. Сроки и условия расчетов</w:t>
      </w:r>
    </w:p>
    <w:p w:rsidR="0022220D" w:rsidRDefault="0022220D" w:rsidP="0022220D"/>
    <w:p w:rsidR="0022220D" w:rsidRDefault="0022220D" w:rsidP="0022220D">
      <w:r>
        <w:t>По факту оказания услуг: Пациент оплачивает выполненные манипуляции в день приема непосредственно после окончания процедуры.</w:t>
      </w:r>
    </w:p>
    <w:p w:rsidR="0022220D" w:rsidRDefault="0022220D" w:rsidP="0022220D">
      <w:r>
        <w:t>Предоплата (авансирование): Применяется при поэтапном или комплексном лечении (ортодонтия, ортопедия, имплантация, зуботехнический этап). Сумма и график авансовых платежей фиксируются в Приложении к Договору.</w:t>
      </w:r>
    </w:p>
    <w:p w:rsidR="0022220D" w:rsidRDefault="0022220D" w:rsidP="0022220D">
      <w:r>
        <w:t>1.4. Подтверждение оплаты</w:t>
      </w:r>
    </w:p>
    <w:p w:rsidR="0022220D" w:rsidRDefault="0022220D" w:rsidP="0022220D"/>
    <w:p w:rsidR="0022220D" w:rsidRDefault="0022220D" w:rsidP="0022220D">
      <w:r>
        <w:t xml:space="preserve">При любом способе оплаты Клиника выдает Пациенту кассовый чек (в бумажном или электронном виде на указанный </w:t>
      </w:r>
      <w:proofErr w:type="spellStart"/>
      <w:r>
        <w:t>email</w:t>
      </w:r>
      <w:proofErr w:type="spellEnd"/>
      <w:r>
        <w:t>/телефон) и Акт оказанных услуг.</w:t>
      </w:r>
    </w:p>
    <w:p w:rsidR="0022220D" w:rsidRDefault="0022220D" w:rsidP="0022220D">
      <w:r>
        <w:t>2. УСЛОВИЯ ВОЗВРАТА ДЕНЕЖНЫХ СРЕДСТВ</w:t>
      </w:r>
    </w:p>
    <w:p w:rsidR="0022220D" w:rsidRDefault="0022220D" w:rsidP="0022220D"/>
    <w:p w:rsidR="0022220D" w:rsidRDefault="0022220D" w:rsidP="0022220D">
      <w:r>
        <w:t>Пациент имеет право на возврат денежных средств в следующих случаях:</w:t>
      </w:r>
    </w:p>
    <w:p w:rsidR="0022220D" w:rsidRDefault="0022220D" w:rsidP="0022220D"/>
    <w:p w:rsidR="0022220D" w:rsidRDefault="0022220D" w:rsidP="0022220D">
      <w:r>
        <w:t>2.1. Отказ от продолжения лечения (расторжение Договора)</w:t>
      </w:r>
    </w:p>
    <w:p w:rsidR="0022220D" w:rsidRDefault="0022220D" w:rsidP="0022220D"/>
    <w:p w:rsidR="0022220D" w:rsidRDefault="0022220D" w:rsidP="0022220D">
      <w:r>
        <w:t>Пациент вправе отказаться от исполнения Договора в любое время.</w:t>
      </w:r>
    </w:p>
    <w:p w:rsidR="0022220D" w:rsidRDefault="0022220D" w:rsidP="0022220D">
      <w:r>
        <w:t>Клиника возвращает остаток неиспользованного аванса за вычетом фактически понесенных Клиникой расходов (стоимость уже проведенных этапов лечения, изготовленных в лаборатории конструкций, затраченных материалов).</w:t>
      </w:r>
    </w:p>
    <w:p w:rsidR="0022220D" w:rsidRDefault="0022220D" w:rsidP="0022220D">
      <w:r>
        <w:t>2.2. Выявление недостатков (некачественное оказание услуг)</w:t>
      </w:r>
    </w:p>
    <w:p w:rsidR="0022220D" w:rsidRDefault="0022220D" w:rsidP="0022220D"/>
    <w:p w:rsidR="0022220D" w:rsidRDefault="0022220D" w:rsidP="0022220D">
      <w:r>
        <w:t>Если в процессе лечения или в течение гарантийного срока обнаружены недостатки, Пациент имеет право по своему выбору потребовать:</w:t>
      </w:r>
    </w:p>
    <w:p w:rsidR="0022220D" w:rsidRDefault="0022220D" w:rsidP="0022220D">
      <w:r>
        <w:t>Безвозмездного устранения недостатков силами Клиники;</w:t>
      </w:r>
    </w:p>
    <w:p w:rsidR="0022220D" w:rsidRDefault="0022220D" w:rsidP="0022220D">
      <w:r>
        <w:t>Соразмерного уменьшения стоимости услуги;</w:t>
      </w:r>
    </w:p>
    <w:p w:rsidR="0022220D" w:rsidRDefault="0022220D" w:rsidP="0022220D">
      <w:r>
        <w:t>Полного возврата уплаченной суммы, если недостатки являются существенными или не были устранены Клиникой в установленный срок.</w:t>
      </w:r>
    </w:p>
    <w:p w:rsidR="0022220D" w:rsidRDefault="0022220D" w:rsidP="0022220D">
      <w:r>
        <w:t>2.3. Переплата или техническая ошибка</w:t>
      </w:r>
    </w:p>
    <w:p w:rsidR="0022220D" w:rsidRDefault="0022220D" w:rsidP="0022220D"/>
    <w:p w:rsidR="0022220D" w:rsidRDefault="0022220D" w:rsidP="0022220D">
      <w:r>
        <w:t>Излишне уплаченные суммы (например, при ошибочном двойном списании по карте или изменении плана лечения в меньшую сторону) подлежат возврату в полном объеме.</w:t>
      </w:r>
    </w:p>
    <w:p w:rsidR="0022220D" w:rsidRDefault="0022220D" w:rsidP="0022220D">
      <w:r>
        <w:t>3. ПРОЦЕДУРА ОФОРМЛЕНИЯ ВОЗВРАТА</w:t>
      </w:r>
    </w:p>
    <w:p w:rsidR="0022220D" w:rsidRDefault="0022220D" w:rsidP="0022220D"/>
    <w:p w:rsidR="0022220D" w:rsidRDefault="0022220D" w:rsidP="0022220D">
      <w:r>
        <w:t>3.1. Подача заявления</w:t>
      </w:r>
    </w:p>
    <w:p w:rsidR="0022220D" w:rsidRDefault="0022220D" w:rsidP="0022220D"/>
    <w:p w:rsidR="0022220D" w:rsidRDefault="0022220D" w:rsidP="0022220D">
      <w:r>
        <w:t>Возврат денежных средств осуществляется исключительно на основании письменного Заявления (Претензии) Пациента (или его законного представителя).</w:t>
      </w:r>
    </w:p>
    <w:p w:rsidR="0022220D" w:rsidRDefault="0022220D" w:rsidP="0022220D">
      <w:r>
        <w:t>Заявление подается лично администратору Клиники или направляется заказным письмом с описью вложения на юридический адрес Клиники.</w:t>
      </w:r>
    </w:p>
    <w:p w:rsidR="0022220D" w:rsidRDefault="0022220D" w:rsidP="0022220D">
      <w:r>
        <w:t>В заявлении указываются: ФИО Пациента, паспортные данные, контактный телефон, причина возврата, сумма и банковские реквизиты для перечисления средств.</w:t>
      </w:r>
    </w:p>
    <w:p w:rsidR="0022220D" w:rsidRDefault="0022220D" w:rsidP="0022220D">
      <w:r>
        <w:t>3.2. Сроки рассмотрения и выплаты</w:t>
      </w:r>
    </w:p>
    <w:p w:rsidR="0022220D" w:rsidRDefault="0022220D" w:rsidP="0022220D"/>
    <w:p w:rsidR="0022220D" w:rsidRDefault="0022220D" w:rsidP="0022220D">
      <w:r>
        <w:t>На основании ст. 22 и ст. 31 Закона РФ «О защите прав потребителей» требования Пациента о возврате денежных средств подлежат удовлетворению в течение 10 (десяти) календарных дней с даты подачи официального заявления.</w:t>
      </w:r>
    </w:p>
    <w:p w:rsidR="0022220D" w:rsidRDefault="0022220D" w:rsidP="0022220D">
      <w:r>
        <w:t>3.3. Правила перечисления средств</w:t>
      </w:r>
    </w:p>
    <w:p w:rsidR="0022220D" w:rsidRDefault="0022220D" w:rsidP="0022220D"/>
    <w:p w:rsidR="0022220D" w:rsidRDefault="0022220D" w:rsidP="0022220D">
      <w:r>
        <w:lastRenderedPageBreak/>
        <w:t>Оплата наличными: Возврат производится наличными из кассы Клиники либо на банковские реквизиты Пациента.</w:t>
      </w:r>
    </w:p>
    <w:p w:rsidR="0022220D" w:rsidRDefault="0022220D" w:rsidP="0022220D">
      <w:r>
        <w:t>Оплата картой: Возврат осуществляется строго на ту же банковскую карту, с которой производилась оплата. Сроки зачисления денег на карту после одобрения Клиникой зависят от банка-эмитента (обычно от 2 до 7 рабочих дней).</w:t>
      </w:r>
    </w:p>
    <w:p w:rsidR="0022220D" w:rsidRDefault="0022220D" w:rsidP="0022220D">
      <w:r>
        <w:t>Оплата по безналичному расчету: Средства возвращаются на расчетный счет, с которого производился платеж.</w:t>
      </w:r>
    </w:p>
    <w:p w:rsidR="0022220D" w:rsidRDefault="0022220D" w:rsidP="0022220D">
      <w:r>
        <w:t>4. ПОЛУЧЕНИЕ НАЛОГОВОГО ВЫЧЕТА (ВОЗВРАТ 13%)</w:t>
      </w:r>
    </w:p>
    <w:p w:rsidR="0022220D" w:rsidRDefault="0022220D" w:rsidP="0022220D"/>
    <w:p w:rsidR="0022220D" w:rsidRDefault="0022220D" w:rsidP="0022220D">
      <w:r>
        <w:t>Пациенты, являющиеся налоговыми резидентами РФ и имеющие официальный доход, имеют право на оформление социального налогового вычета по расходам на лечение (ст. 219 НК РФ).</w:t>
      </w:r>
    </w:p>
    <w:p w:rsidR="0022220D" w:rsidRDefault="0022220D" w:rsidP="0022220D">
      <w:r>
        <w:t>По запросу Пациента Клиника бесплатно подготавливает пакет документов для ИФНС в течение 14 рабочих дней:</w:t>
      </w:r>
    </w:p>
    <w:p w:rsidR="0022220D" w:rsidRDefault="0022220D" w:rsidP="0022220D">
      <w:r>
        <w:t>Справку об оплате медицинских услуг установленного образца;</w:t>
      </w:r>
    </w:p>
    <w:p w:rsidR="0022220D" w:rsidRDefault="0022220D" w:rsidP="0022220D">
      <w:r>
        <w:t>Выписку из Реестра лицензий (копию лицензии);</w:t>
      </w:r>
    </w:p>
    <w:p w:rsidR="0022220D" w:rsidRDefault="0022220D" w:rsidP="0022220D">
      <w:r>
        <w:t>Договор и акты (при необходимости).</w:t>
      </w:r>
    </w:p>
    <w:p w:rsidR="004569E6" w:rsidRDefault="0022220D" w:rsidP="0022220D">
      <w:r>
        <w:t>Настоящий Порядок является открытым документом и размещается для ознакомления в уголке потребителя в холле Клиники, а также на официальном сайте.</w:t>
      </w:r>
    </w:p>
    <w:sectPr w:rsidR="0045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FA"/>
    <w:rsid w:val="0022220D"/>
    <w:rsid w:val="004569E6"/>
    <w:rsid w:val="00F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700A0-8F3A-44C3-94A6-FD15BCD4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Фарид</cp:lastModifiedBy>
  <cp:revision>2</cp:revision>
  <dcterms:created xsi:type="dcterms:W3CDTF">2026-08-07T14:49:00Z</dcterms:created>
  <dcterms:modified xsi:type="dcterms:W3CDTF">2026-08-07T14:49:00Z</dcterms:modified>
</cp:coreProperties>
</file>